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微软雅黑" w:hAnsi="微软雅黑" w:eastAsia="微软雅黑"/>
          <w:b/>
          <w:sz w:val="36"/>
          <w:szCs w:val="36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 xml:space="preserve">                 铂金</w:t>
      </w:r>
      <w:r>
        <w:rPr>
          <w:rFonts w:hint="eastAsia" w:ascii="微软雅黑" w:hAnsi="微软雅黑" w:eastAsia="微软雅黑"/>
          <w:b/>
          <w:sz w:val="36"/>
          <w:szCs w:val="36"/>
        </w:rPr>
        <w:t>VIP会员协议</w:t>
      </w:r>
    </w:p>
    <w:p>
      <w:pPr>
        <w:rPr>
          <w:rFonts w:hint="eastAsia"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甲方：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姓名：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 </w:t>
      </w:r>
      <w:r>
        <w:rPr>
          <w:rFonts w:hint="eastAsia" w:ascii="微软雅黑" w:hAnsi="微软雅黑" w:eastAsia="微软雅黑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  </w:t>
      </w:r>
      <w:r>
        <w:rPr>
          <w:rFonts w:hint="eastAsia" w:ascii="微软雅黑" w:hAnsi="微软雅黑" w:eastAsia="微软雅黑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/>
          <w:sz w:val="24"/>
          <w:szCs w:val="24"/>
          <w:u w:val="none"/>
          <w:lang w:val="en-US" w:eastAsia="zh-CN"/>
        </w:rPr>
        <w:t>身份证号码：</w:t>
      </w:r>
      <w:r>
        <w:rPr>
          <w:rFonts w:hint="eastAsia" w:ascii="微软雅黑" w:hAnsi="微软雅黑" w:eastAsia="微软雅黑"/>
          <w:sz w:val="24"/>
          <w:szCs w:val="24"/>
          <w:u w:val="single"/>
          <w:lang w:val="en-US" w:eastAsia="zh-CN"/>
        </w:rPr>
        <w:t xml:space="preserve">                               </w:t>
      </w:r>
    </w:p>
    <w:p>
      <w:pPr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乙方：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杭州同凯</w:t>
      </w:r>
      <w:r>
        <w:rPr>
          <w:rFonts w:hint="eastAsia" w:ascii="微软雅黑" w:hAnsi="微软雅黑" w:eastAsia="微软雅黑"/>
          <w:sz w:val="24"/>
          <w:szCs w:val="24"/>
        </w:rPr>
        <w:t>网络科技有限公司</w:t>
      </w:r>
    </w:p>
    <w:p>
      <w:pPr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推荐人：姓名：</w:t>
      </w:r>
      <w:r>
        <w:rPr>
          <w:rFonts w:hint="eastAsia" w:ascii="微软雅黑" w:hAnsi="微软雅黑" w:eastAsia="微软雅黑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微软雅黑" w:hAnsi="微软雅黑" w:eastAsia="微软雅黑"/>
          <w:sz w:val="24"/>
          <w:szCs w:val="24"/>
          <w:u w:val="none"/>
          <w:lang w:val="en-US" w:eastAsia="zh-CN"/>
        </w:rPr>
        <w:t>用户名：</w:t>
      </w:r>
      <w:r>
        <w:rPr>
          <w:rFonts w:hint="eastAsia" w:ascii="微软雅黑" w:hAnsi="微软雅黑" w:eastAsia="微软雅黑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微软雅黑" w:hAnsi="微软雅黑" w:eastAsia="微软雅黑"/>
          <w:sz w:val="24"/>
          <w:szCs w:val="24"/>
          <w:u w:val="none"/>
          <w:lang w:val="en-US" w:eastAsia="zh-CN"/>
        </w:rPr>
        <w:t>联系号码：</w:t>
      </w:r>
      <w:r>
        <w:rPr>
          <w:rFonts w:hint="eastAsia" w:ascii="微软雅黑" w:hAnsi="微软雅黑" w:eastAsia="微软雅黑"/>
          <w:sz w:val="24"/>
          <w:szCs w:val="24"/>
          <w:u w:val="single"/>
          <w:lang w:val="en-US" w:eastAsia="zh-CN"/>
        </w:rPr>
        <w:t xml:space="preserve">              </w:t>
      </w:r>
    </w:p>
    <w:p>
      <w:pPr>
        <w:rPr>
          <w:rFonts w:hint="eastAsia"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鉴于甲方同意并参与乙方提供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事故车拍卖</w:t>
      </w:r>
      <w:r>
        <w:rPr>
          <w:rFonts w:hint="eastAsia" w:ascii="微软雅黑" w:hAnsi="微软雅黑" w:eastAsia="微软雅黑"/>
          <w:sz w:val="24"/>
          <w:szCs w:val="24"/>
        </w:rPr>
        <w:t>平台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同凯事故车拍卖</w:t>
      </w:r>
      <w:r>
        <w:rPr>
          <w:rFonts w:hint="eastAsia" w:ascii="微软雅黑" w:hAnsi="微软雅黑" w:eastAsia="微软雅黑"/>
          <w:sz w:val="24"/>
          <w:szCs w:val="24"/>
        </w:rPr>
        <w:t>网（网址：www.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sg</w:t>
      </w:r>
      <w:r>
        <w:rPr>
          <w:rFonts w:hint="eastAsia" w:ascii="微软雅黑" w:hAnsi="微软雅黑" w:eastAsia="微软雅黑"/>
          <w:sz w:val="24"/>
          <w:szCs w:val="24"/>
        </w:rPr>
        <w:t>-che.com）在线竞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拍</w:t>
      </w:r>
      <w:r>
        <w:rPr>
          <w:rFonts w:hint="eastAsia" w:ascii="微软雅黑" w:hAnsi="微软雅黑" w:eastAsia="微软雅黑"/>
          <w:sz w:val="24"/>
          <w:szCs w:val="24"/>
        </w:rPr>
        <w:t>活动，乙方为更好地为甲方提供优质服务，经双方协商一致，特签定以下协议。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一、提供项目名称：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同凯事故车拍卖</w:t>
      </w:r>
      <w:r>
        <w:rPr>
          <w:rFonts w:hint="eastAsia" w:ascii="微软雅黑" w:hAnsi="微软雅黑" w:eastAsia="微软雅黑"/>
          <w:sz w:val="24"/>
          <w:szCs w:val="24"/>
        </w:rPr>
        <w:t>网VIP会员（级别）：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  <w:u w:val="single"/>
          <w:lang w:eastAsia="zh-CN"/>
        </w:rPr>
        <w:t>铂金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VIP会员 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二、会员身份确立及时效：</w:t>
      </w:r>
    </w:p>
    <w:p>
      <w:pPr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1、甲方通过乙方网上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完善资料并上传身份证照片；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2、会员费：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人民币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  <w:u w:val="single"/>
          <w:lang w:eastAsia="zh-CN"/>
        </w:rPr>
        <w:t>贰万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元（</w:t>
      </w:r>
      <w:r>
        <w:rPr>
          <w:rFonts w:hint="default" w:ascii="Arial" w:hAnsi="Arial" w:eastAsia="微软雅黑" w:cs="Arial"/>
          <w:sz w:val="24"/>
          <w:szCs w:val="24"/>
        </w:rPr>
        <w:t>¥</w:t>
      </w:r>
      <w:r>
        <w:rPr>
          <w:rFonts w:hint="eastAsia" w:ascii="Arial" w:hAnsi="Arial" w:eastAsia="微软雅黑" w:cs="Arial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  <w:u w:val="single"/>
          <w:lang w:val="en-US" w:eastAsia="zh-CN"/>
        </w:rPr>
        <w:t>20000.00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元整），乙方已确认到账；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3、VIP会员有效期：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    </w:t>
      </w:r>
      <w:r>
        <w:rPr>
          <w:rFonts w:hint="eastAsia" w:ascii="微软雅黑" w:hAnsi="微软雅黑" w:eastAsia="微软雅黑"/>
          <w:sz w:val="24"/>
          <w:szCs w:val="24"/>
        </w:rPr>
        <w:t>年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  </w:t>
      </w:r>
      <w:r>
        <w:rPr>
          <w:rFonts w:hint="eastAsia" w:ascii="微软雅黑" w:hAnsi="微软雅黑" w:eastAsia="微软雅黑"/>
          <w:sz w:val="24"/>
          <w:szCs w:val="24"/>
        </w:rPr>
        <w:t>月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  </w:t>
      </w:r>
      <w:r>
        <w:rPr>
          <w:rFonts w:hint="eastAsia" w:ascii="微软雅黑" w:hAnsi="微软雅黑" w:eastAsia="微软雅黑"/>
          <w:sz w:val="24"/>
          <w:szCs w:val="24"/>
        </w:rPr>
        <w:t>日至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    </w:t>
      </w:r>
      <w:r>
        <w:rPr>
          <w:rFonts w:hint="eastAsia" w:ascii="微软雅黑" w:hAnsi="微软雅黑" w:eastAsia="微软雅黑"/>
          <w:sz w:val="24"/>
          <w:szCs w:val="24"/>
        </w:rPr>
        <w:t>年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  </w:t>
      </w:r>
      <w:r>
        <w:rPr>
          <w:rFonts w:hint="eastAsia" w:ascii="微软雅黑" w:hAnsi="微软雅黑" w:eastAsia="微软雅黑"/>
          <w:sz w:val="24"/>
          <w:szCs w:val="24"/>
        </w:rPr>
        <w:t>月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  </w:t>
      </w:r>
      <w:r>
        <w:rPr>
          <w:rFonts w:hint="eastAsia" w:ascii="微软雅黑" w:hAnsi="微软雅黑" w:eastAsia="微软雅黑"/>
          <w:sz w:val="24"/>
          <w:szCs w:val="24"/>
        </w:rPr>
        <w:t>日。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4、会员有效期满后，会员费转入会员网站电子钱包，会员可以选择续费或提现转出。</w:t>
      </w:r>
    </w:p>
    <w:p>
      <w:pPr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三、会员权益：</w:t>
      </w:r>
    </w:p>
    <w:p>
      <w:pPr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1、赠送面额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/>
          <w:sz w:val="24"/>
          <w:szCs w:val="24"/>
        </w:rPr>
        <w:t>00元拖车抵扣券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张，面额1000元现金抵扣券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张（抵扣券一次只能使用一张并不能提现）。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、享受竞价时免竞价保证金优惠，减少资金频繁出入，即在VIP期限内可以自由参与竞拍底价50万元以下的残值车。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、享受成交车辆网络服务费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8.5</w:t>
      </w:r>
      <w:r>
        <w:rPr>
          <w:rFonts w:hint="eastAsia" w:ascii="微软雅黑" w:hAnsi="微软雅黑" w:eastAsia="微软雅黑"/>
          <w:sz w:val="24"/>
          <w:szCs w:val="24"/>
        </w:rPr>
        <w:t>折优惠，此优惠与网站其他活动可以同时使用，</w:t>
      </w:r>
      <w:r>
        <w:rPr>
          <w:rFonts w:hint="eastAsia" w:ascii="微软雅黑" w:hAnsi="微软雅黑" w:eastAsia="微软雅黑"/>
          <w:b/>
          <w:sz w:val="24"/>
          <w:szCs w:val="24"/>
        </w:rPr>
        <w:t>网站有特殊说明除外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4、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可参加VIP专场拍卖会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5、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可以优先提车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24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免提车服务费。</w:t>
      </w:r>
    </w:p>
    <w:p>
      <w:pPr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/>
          <w:sz w:val="24"/>
          <w:szCs w:val="24"/>
        </w:rPr>
        <w:t>、拥有专属热线：400-0571-581，享受一对一客户专员服务。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lang w:val="en-US" w:eastAsia="zh-CN"/>
        </w:rPr>
        <w:t>7、</w:t>
      </w:r>
      <w:r>
        <w:rPr>
          <w:rFonts w:hint="eastAsia" w:ascii="微软雅黑" w:hAnsi="微软雅黑" w:eastAsia="微软雅黑"/>
          <w:color w:val="FF0000"/>
          <w:sz w:val="24"/>
          <w:szCs w:val="24"/>
          <w:lang w:eastAsia="zh-CN"/>
        </w:rPr>
        <w:t>铂金</w:t>
      </w:r>
      <w:r>
        <w:rPr>
          <w:rFonts w:hint="eastAsia" w:ascii="微软雅黑" w:hAnsi="微软雅黑" w:eastAsia="微软雅黑"/>
          <w:color w:val="FF0000"/>
          <w:sz w:val="24"/>
          <w:szCs w:val="24"/>
          <w:lang w:val="en-US" w:eastAsia="zh-CN"/>
        </w:rPr>
        <w:t>VIP会员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介绍他人（非我司会员）成为</w:t>
      </w:r>
      <w:r>
        <w:rPr>
          <w:rFonts w:hint="eastAsia" w:ascii="微软雅黑" w:hAnsi="微软雅黑" w:eastAsia="微软雅黑"/>
          <w:color w:val="FF0000"/>
          <w:sz w:val="24"/>
          <w:szCs w:val="24"/>
          <w:lang w:eastAsia="zh-CN"/>
        </w:rPr>
        <w:t>白银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VIP会员后，公司奖励</w:t>
      </w:r>
      <w:r>
        <w:rPr>
          <w:rFonts w:hint="eastAsia" w:ascii="微软雅黑" w:hAnsi="微软雅黑" w:eastAsia="微软雅黑"/>
          <w:color w:val="FF0000"/>
          <w:sz w:val="24"/>
          <w:szCs w:val="24"/>
          <w:lang w:eastAsia="zh-CN"/>
        </w:rPr>
        <w:t>该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推荐会员</w:t>
      </w:r>
      <w:r>
        <w:rPr>
          <w:rFonts w:hint="eastAsia" w:ascii="微软雅黑" w:hAnsi="微软雅黑" w:eastAsia="微软雅黑"/>
          <w:color w:val="FF0000"/>
          <w:sz w:val="24"/>
          <w:szCs w:val="24"/>
          <w:lang w:eastAsia="zh-CN"/>
        </w:rPr>
        <w:t>现金五百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元</w:t>
      </w:r>
      <w:r>
        <w:rPr>
          <w:rFonts w:hint="eastAsia" w:ascii="微软雅黑" w:hAnsi="微软雅黑" w:eastAsia="微软雅黑"/>
          <w:color w:val="FF0000"/>
          <w:sz w:val="24"/>
          <w:szCs w:val="24"/>
          <w:lang w:eastAsia="zh-CN"/>
        </w:rPr>
        <w:t>；铂金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VIP会员介绍他人（非我司会员）成为</w:t>
      </w:r>
      <w:r>
        <w:rPr>
          <w:rFonts w:hint="eastAsia" w:ascii="微软雅黑" w:hAnsi="微软雅黑" w:eastAsia="微软雅黑"/>
          <w:color w:val="FF0000"/>
          <w:sz w:val="24"/>
          <w:szCs w:val="24"/>
          <w:lang w:eastAsia="zh-CN"/>
        </w:rPr>
        <w:t>铂金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VIP会员后，公司奖励</w:t>
      </w:r>
      <w:r>
        <w:rPr>
          <w:rFonts w:hint="eastAsia" w:ascii="微软雅黑" w:hAnsi="微软雅黑" w:eastAsia="微软雅黑"/>
          <w:color w:val="FF0000"/>
          <w:sz w:val="24"/>
          <w:szCs w:val="24"/>
          <w:lang w:eastAsia="zh-CN"/>
        </w:rPr>
        <w:t>该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推荐会员</w:t>
      </w:r>
      <w:r>
        <w:rPr>
          <w:rFonts w:hint="eastAsia" w:ascii="微软雅黑" w:hAnsi="微软雅黑" w:eastAsia="微软雅黑"/>
          <w:color w:val="FF0000"/>
          <w:sz w:val="24"/>
          <w:szCs w:val="24"/>
          <w:lang w:eastAsia="zh-CN"/>
        </w:rPr>
        <w:t>现金一千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元现金</w:t>
      </w:r>
      <w:r>
        <w:rPr>
          <w:rFonts w:hint="eastAsia" w:ascii="微软雅黑" w:hAnsi="微软雅黑" w:eastAsia="微软雅黑"/>
          <w:color w:val="FF0000"/>
          <w:sz w:val="24"/>
          <w:szCs w:val="24"/>
          <w:lang w:eastAsia="zh-CN"/>
        </w:rPr>
        <w:t>。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四、会员义务：</w:t>
      </w:r>
    </w:p>
    <w:p>
      <w:pPr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1、按时按约交纳会员费；</w:t>
      </w:r>
    </w:p>
    <w:p>
      <w:pPr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2、</w:t>
      </w:r>
      <w:r>
        <w:rPr>
          <w:rFonts w:hint="eastAsia" w:ascii="微软雅黑" w:hAnsi="微软雅黑" w:eastAsia="微软雅黑"/>
          <w:sz w:val="24"/>
          <w:szCs w:val="24"/>
        </w:rPr>
        <w:t>加入会员时需告知本网站推荐自己的会员名称；</w:t>
      </w:r>
    </w:p>
    <w:p>
      <w:pPr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3、推荐会员时需告知本网站自己推荐的会员名称；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/>
          <w:sz w:val="24"/>
          <w:szCs w:val="24"/>
        </w:rPr>
        <w:t>、维护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同凯事故车拍卖</w:t>
      </w:r>
      <w:r>
        <w:rPr>
          <w:rFonts w:hint="eastAsia" w:ascii="微软雅黑" w:hAnsi="微软雅黑" w:eastAsia="微软雅黑"/>
          <w:sz w:val="24"/>
          <w:szCs w:val="24"/>
        </w:rPr>
        <w:t>网各项规章制度并严格遵守；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、积极响应及参加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同凯事故车拍卖</w:t>
      </w:r>
      <w:r>
        <w:rPr>
          <w:rFonts w:hint="eastAsia" w:ascii="微软雅黑" w:hAnsi="微软雅黑" w:eastAsia="微软雅黑"/>
          <w:sz w:val="24"/>
          <w:szCs w:val="24"/>
        </w:rPr>
        <w:t>网组织的各种活动；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/>
          <w:sz w:val="24"/>
          <w:szCs w:val="24"/>
        </w:rPr>
        <w:t>、VIP会员资格不得转让；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/>
          <w:b/>
          <w:sz w:val="24"/>
          <w:szCs w:val="24"/>
        </w:rPr>
        <w:t>、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如需提前终止需提前</w:t>
      </w:r>
      <w:r>
        <w:rPr>
          <w:rFonts w:ascii="微软雅黑" w:hAnsi="微软雅黑" w:eastAsia="微软雅黑"/>
          <w:b/>
          <w:bCs/>
          <w:sz w:val="24"/>
          <w:szCs w:val="24"/>
        </w:rPr>
        <w:t>10日向乙方提交正式书面文档，</w:t>
      </w:r>
      <w:r>
        <w:rPr>
          <w:rFonts w:hint="eastAsia" w:ascii="微软雅黑" w:hAnsi="微软雅黑" w:eastAsia="微软雅黑"/>
          <w:b/>
          <w:bCs/>
          <w:sz w:val="24"/>
          <w:szCs w:val="24"/>
          <w:lang w:eastAsia="zh-CN"/>
        </w:rPr>
        <w:t>同凯事故车拍卖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网</w:t>
      </w:r>
      <w:r>
        <w:rPr>
          <w:rFonts w:ascii="微软雅黑" w:hAnsi="微软雅黑" w:eastAsia="微软雅黑"/>
          <w:b/>
          <w:bCs/>
          <w:sz w:val="24"/>
          <w:szCs w:val="24"/>
        </w:rPr>
        <w:t>站将按会员费的30%的扣除手续费。</w:t>
      </w:r>
    </w:p>
    <w:p>
      <w:pPr>
        <w:rPr>
          <w:rFonts w:ascii="微软雅黑" w:hAnsi="微软雅黑" w:eastAsia="微软雅黑"/>
          <w:b/>
          <w:bCs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  <w:u w:val="single"/>
        </w:rPr>
        <w:t>五、违约及处罚：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1、竞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拍</w:t>
      </w:r>
      <w:r>
        <w:rPr>
          <w:rFonts w:hint="eastAsia" w:ascii="微软雅黑" w:hAnsi="微软雅黑" w:eastAsia="微软雅黑"/>
          <w:sz w:val="24"/>
          <w:szCs w:val="24"/>
        </w:rPr>
        <w:t>成交车辆出现超过维修期</w:t>
      </w: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个月还不办理过户的，取消VIP资格并冻结VIP会员费，从违约之日起按每工作日300元扣除会员费，直至扣完为止或完成过户手续。如扣完后仍未办理过户的，乙方有权继续追偿直至向法院提起诉讼。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2、拍卖成功后，无故不提车，逾期并不配合的，取消VIP资格，从VIP会费中扣除等值竞价保证金后返还，不足则全额扣除。</w:t>
      </w:r>
      <w:r>
        <w:rPr>
          <w:rFonts w:ascii="微软雅黑" w:hAnsi="微软雅黑" w:eastAsia="微软雅黑"/>
          <w:sz w:val="24"/>
          <w:szCs w:val="24"/>
        </w:rPr>
        <w:t xml:space="preserve"> 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3、若有使用假证件（如假临牌、假行驶证的情况），一旦发现，扣除全额VIP会员费并取消资格</w:t>
      </w:r>
      <w:r>
        <w:rPr>
          <w:rFonts w:ascii="微软雅黑" w:hAnsi="微软雅黑" w:eastAsia="微软雅黑"/>
          <w:sz w:val="24"/>
          <w:szCs w:val="24"/>
        </w:rPr>
        <w:t>VIP资</w:t>
      </w:r>
      <w:r>
        <w:rPr>
          <w:rFonts w:hint="eastAsia" w:ascii="微软雅黑" w:hAnsi="微软雅黑" w:eastAsia="微软雅黑"/>
          <w:sz w:val="24"/>
          <w:szCs w:val="24"/>
        </w:rPr>
        <w:t>格。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4、因违反VIP章程被取消</w:t>
      </w:r>
      <w:r>
        <w:rPr>
          <w:rFonts w:ascii="微软雅黑" w:hAnsi="微软雅黑" w:eastAsia="微软雅黑"/>
          <w:sz w:val="24"/>
          <w:szCs w:val="24"/>
        </w:rPr>
        <w:t>VIP</w:t>
      </w:r>
      <w:r>
        <w:rPr>
          <w:rFonts w:hint="eastAsia" w:ascii="微软雅黑" w:hAnsi="微软雅黑" w:eastAsia="微软雅黑"/>
          <w:sz w:val="24"/>
          <w:szCs w:val="24"/>
        </w:rPr>
        <w:t>资格的，若需重新申请资格，需将之前的未提车、未过户车辆全部处理完毕，方可给予新的</w:t>
      </w:r>
      <w:r>
        <w:rPr>
          <w:rFonts w:ascii="微软雅黑" w:hAnsi="微软雅黑" w:eastAsia="微软雅黑"/>
          <w:sz w:val="24"/>
          <w:szCs w:val="24"/>
        </w:rPr>
        <w:t>VIP</w:t>
      </w:r>
      <w:r>
        <w:rPr>
          <w:rFonts w:hint="eastAsia" w:ascii="微软雅黑" w:hAnsi="微软雅黑" w:eastAsia="微软雅黑"/>
          <w:sz w:val="24"/>
          <w:szCs w:val="24"/>
        </w:rPr>
        <w:t>资格。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六、</w:t>
      </w:r>
      <w:r>
        <w:rPr>
          <w:rFonts w:ascii="微软雅黑" w:hAnsi="微软雅黑" w:eastAsia="微软雅黑"/>
          <w:sz w:val="24"/>
          <w:szCs w:val="24"/>
        </w:rPr>
        <w:t>资格取消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1、正常VIP会员时效到期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VIP会员有效期到达时，如果会员不再续费，VIP会员资格将取消，所有VIP会员权益将不再延续。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2、违约取消资格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对于VIP会员在有效期内有</w:t>
      </w:r>
      <w:r>
        <w:rPr>
          <w:rFonts w:hint="eastAsia" w:ascii="微软雅黑" w:hAnsi="微软雅黑" w:eastAsia="微软雅黑"/>
          <w:sz w:val="24"/>
          <w:szCs w:val="24"/>
        </w:rPr>
        <w:t>上述第五点规定的</w:t>
      </w:r>
      <w:r>
        <w:rPr>
          <w:rFonts w:ascii="微软雅黑" w:hAnsi="微软雅黑" w:eastAsia="微软雅黑"/>
          <w:sz w:val="24"/>
          <w:szCs w:val="24"/>
        </w:rPr>
        <w:t>违约情形的，如果会员没有采取其他的接受处罚的措施，将扣除VIP会员费，并取消VIP会员资格，所有VIP会员权益将从处罚确定之日起不再享有。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资格取消后，甲方将按照乙方普通会员的权益，补交竞价保证金等。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七、其他声明：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1、会员具体规定及说明详见网站VIP会员章程及网站公示，甲方同意乙方在法律允许的范围内做进一步修订的权利，在做相应修订前乙方会通知甲方知晓，并保证甲方权益在有效期内执行完毕。</w:t>
      </w:r>
    </w:p>
    <w:p>
      <w:pPr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2、以上关于免竞</w:t>
      </w:r>
      <w:r>
        <w:rPr>
          <w:rFonts w:hint="eastAsia" w:ascii="微软雅黑" w:hAnsi="微软雅黑" w:eastAsia="微软雅黑"/>
          <w:b/>
          <w:bCs/>
          <w:sz w:val="24"/>
          <w:szCs w:val="24"/>
          <w:lang w:eastAsia="zh-CN"/>
        </w:rPr>
        <w:t>拍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保证金的说明只适用于网上竞</w:t>
      </w:r>
      <w:r>
        <w:rPr>
          <w:rFonts w:hint="eastAsia" w:ascii="微软雅黑" w:hAnsi="微软雅黑" w:eastAsia="微软雅黑"/>
          <w:b/>
          <w:bCs/>
          <w:sz w:val="24"/>
          <w:szCs w:val="24"/>
          <w:lang w:eastAsia="zh-CN"/>
        </w:rPr>
        <w:t>拍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（水淹车专场、事故车专场除外），其他竞拍有专场规则说明。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八、本协议内容中特别是关于乙方免责以及甲方义务的内容，甲方已明确知晓并且完全同意该约定内容。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九、本协议一经签订即产生法律效力。但VIP会员资格的取得和确立按照协议约定履行。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十、因履行本协议承担纠纷的，双方应秉承诚实信用原则协商处理。协商不成的，双方同意提交杭州仲裁委员会仲裁。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十一、本协议一式两份，甲乙双方各持有一份。</w:t>
      </w:r>
    </w:p>
    <w:p>
      <w:pPr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甲方：              （签字或盖章）   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sz w:val="24"/>
          <w:szCs w:val="24"/>
        </w:rPr>
        <w:t>乙方：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杭州同凯</w:t>
      </w:r>
      <w:r>
        <w:rPr>
          <w:rFonts w:hint="eastAsia" w:ascii="微软雅黑" w:hAnsi="微软雅黑" w:eastAsia="微软雅黑"/>
          <w:sz w:val="24"/>
          <w:szCs w:val="24"/>
        </w:rPr>
        <w:t>网络科技有限公司</w:t>
      </w:r>
    </w:p>
    <w:p>
      <w:pPr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u w:val="none"/>
          <w:lang w:val="en-US" w:eastAsia="zh-CN"/>
        </w:rPr>
        <w:t>联系号码：</w:t>
      </w:r>
      <w:r>
        <w:rPr>
          <w:rFonts w:hint="eastAsia" w:ascii="微软雅黑" w:hAnsi="微软雅黑" w:eastAsia="微软雅黑"/>
          <w:sz w:val="24"/>
          <w:szCs w:val="24"/>
          <w:u w:val="single"/>
          <w:lang w:val="en-US" w:eastAsia="zh-CN"/>
        </w:rPr>
        <w:t xml:space="preserve">               </w:t>
      </w:r>
    </w:p>
    <w:p>
      <w:pPr>
        <w:rPr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      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年   月   日                                      年   月   日</w:t>
      </w:r>
    </w:p>
    <w:p>
      <w:pPr>
        <w:rPr>
          <w:szCs w:val="24"/>
        </w:rPr>
      </w:pP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9E8"/>
    <w:rsid w:val="0002648E"/>
    <w:rsid w:val="00036F0C"/>
    <w:rsid w:val="000423B9"/>
    <w:rsid w:val="0004332B"/>
    <w:rsid w:val="00063C83"/>
    <w:rsid w:val="0007694C"/>
    <w:rsid w:val="0008705A"/>
    <w:rsid w:val="000D18E3"/>
    <w:rsid w:val="000E28EA"/>
    <w:rsid w:val="00100751"/>
    <w:rsid w:val="00182E45"/>
    <w:rsid w:val="001A7906"/>
    <w:rsid w:val="001B256F"/>
    <w:rsid w:val="001D431A"/>
    <w:rsid w:val="001D59E8"/>
    <w:rsid w:val="00226E4F"/>
    <w:rsid w:val="0024023C"/>
    <w:rsid w:val="00243635"/>
    <w:rsid w:val="00243E9D"/>
    <w:rsid w:val="002470DE"/>
    <w:rsid w:val="00255374"/>
    <w:rsid w:val="002B0C24"/>
    <w:rsid w:val="002E513A"/>
    <w:rsid w:val="002F7424"/>
    <w:rsid w:val="00304F70"/>
    <w:rsid w:val="003553C9"/>
    <w:rsid w:val="003A3D9D"/>
    <w:rsid w:val="003D4493"/>
    <w:rsid w:val="003F2214"/>
    <w:rsid w:val="003F55D7"/>
    <w:rsid w:val="0041241F"/>
    <w:rsid w:val="0043736F"/>
    <w:rsid w:val="00465427"/>
    <w:rsid w:val="004827B0"/>
    <w:rsid w:val="00486D2B"/>
    <w:rsid w:val="00497694"/>
    <w:rsid w:val="004A2650"/>
    <w:rsid w:val="004C6D63"/>
    <w:rsid w:val="004D45BF"/>
    <w:rsid w:val="004E0629"/>
    <w:rsid w:val="004E79E3"/>
    <w:rsid w:val="00502AD0"/>
    <w:rsid w:val="005045BF"/>
    <w:rsid w:val="00527369"/>
    <w:rsid w:val="00543175"/>
    <w:rsid w:val="00565045"/>
    <w:rsid w:val="005678E7"/>
    <w:rsid w:val="00595F8D"/>
    <w:rsid w:val="005A14B5"/>
    <w:rsid w:val="005A615F"/>
    <w:rsid w:val="005E4621"/>
    <w:rsid w:val="00696849"/>
    <w:rsid w:val="00697127"/>
    <w:rsid w:val="006A0773"/>
    <w:rsid w:val="00763A87"/>
    <w:rsid w:val="007655C5"/>
    <w:rsid w:val="00777AC0"/>
    <w:rsid w:val="007A38B9"/>
    <w:rsid w:val="007A5DB2"/>
    <w:rsid w:val="007D18B9"/>
    <w:rsid w:val="007D1C09"/>
    <w:rsid w:val="007D362C"/>
    <w:rsid w:val="007E016C"/>
    <w:rsid w:val="00802F8F"/>
    <w:rsid w:val="00815CBF"/>
    <w:rsid w:val="00826CEB"/>
    <w:rsid w:val="008420AF"/>
    <w:rsid w:val="008438D5"/>
    <w:rsid w:val="00883103"/>
    <w:rsid w:val="008A798E"/>
    <w:rsid w:val="008B7ED3"/>
    <w:rsid w:val="008F2344"/>
    <w:rsid w:val="009233D6"/>
    <w:rsid w:val="00925BFD"/>
    <w:rsid w:val="009C2812"/>
    <w:rsid w:val="009E0211"/>
    <w:rsid w:val="009F0068"/>
    <w:rsid w:val="00A03333"/>
    <w:rsid w:val="00A25651"/>
    <w:rsid w:val="00A53DD7"/>
    <w:rsid w:val="00AB6653"/>
    <w:rsid w:val="00AC65F5"/>
    <w:rsid w:val="00AD37A8"/>
    <w:rsid w:val="00AE07AE"/>
    <w:rsid w:val="00B22303"/>
    <w:rsid w:val="00B763BB"/>
    <w:rsid w:val="00B8618A"/>
    <w:rsid w:val="00B93264"/>
    <w:rsid w:val="00BD6DD9"/>
    <w:rsid w:val="00C41D8B"/>
    <w:rsid w:val="00C558EA"/>
    <w:rsid w:val="00C7177A"/>
    <w:rsid w:val="00CB25B1"/>
    <w:rsid w:val="00CE0C9D"/>
    <w:rsid w:val="00CF47D6"/>
    <w:rsid w:val="00CF6D83"/>
    <w:rsid w:val="00D01802"/>
    <w:rsid w:val="00D0512B"/>
    <w:rsid w:val="00D43E5D"/>
    <w:rsid w:val="00D6226D"/>
    <w:rsid w:val="00D76FC1"/>
    <w:rsid w:val="00D86054"/>
    <w:rsid w:val="00DE45C8"/>
    <w:rsid w:val="00DF4712"/>
    <w:rsid w:val="00DF6D93"/>
    <w:rsid w:val="00E3670F"/>
    <w:rsid w:val="00E64C1B"/>
    <w:rsid w:val="00E66D1A"/>
    <w:rsid w:val="00E95557"/>
    <w:rsid w:val="00EC727B"/>
    <w:rsid w:val="00ED0FA9"/>
    <w:rsid w:val="00EE0A57"/>
    <w:rsid w:val="00EE5552"/>
    <w:rsid w:val="00F4586C"/>
    <w:rsid w:val="00F50ECE"/>
    <w:rsid w:val="00F51E31"/>
    <w:rsid w:val="00F729B5"/>
    <w:rsid w:val="00F76730"/>
    <w:rsid w:val="07882677"/>
    <w:rsid w:val="16FE2A7C"/>
    <w:rsid w:val="1A3A32D6"/>
    <w:rsid w:val="371C077C"/>
    <w:rsid w:val="67AC02BD"/>
    <w:rsid w:val="688C3E7E"/>
    <w:rsid w:val="6C763AD0"/>
    <w:rsid w:val="6E4346F3"/>
    <w:rsid w:val="7929461B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jc w:val="left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annotation reference"/>
    <w:basedOn w:val="7"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批注文字 Char"/>
    <w:basedOn w:val="7"/>
    <w:link w:val="2"/>
    <w:semiHidden/>
    <w:qFormat/>
    <w:uiPriority w:val="99"/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316</Words>
  <Characters>1805</Characters>
  <Lines>15</Lines>
  <Paragraphs>4</Paragraphs>
  <ScaleCrop>false</ScaleCrop>
  <LinksUpToDate>false</LinksUpToDate>
  <CharactersWithSpaces>2117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2015-01-15T06:27:00Z</dcterms:created>
  <dc:creator>auen</dc:creator>
  <cp:lastModifiedBy>Administrator</cp:lastModifiedBy>
  <dcterms:modified xsi:type="dcterms:W3CDTF">2017-01-16T01:55:41Z</dcterms:modified>
  <dc:title>VIP会员协议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